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DD" w:rsidRDefault="004C3FE6" w:rsidP="008E3CD6">
      <w:pPr>
        <w:jc w:val="both"/>
      </w:pPr>
      <w:proofErr w:type="spellStart"/>
      <w:r>
        <w:t>Remenyikné</w:t>
      </w:r>
      <w:proofErr w:type="spellEnd"/>
      <w:r>
        <w:t xml:space="preserve"> Berecz Erzsébet Magdolna</w:t>
      </w:r>
      <w:r w:rsidR="008B7BDD">
        <w:t>: „</w:t>
      </w:r>
      <w:r>
        <w:t>Az MR jelentősége a nőgyógyászati daganatok sugárkezelésében”</w:t>
      </w:r>
      <w:r w:rsidR="008B7BDD">
        <w:t xml:space="preserve"> című diplomamunkájának bírálata.</w:t>
      </w:r>
    </w:p>
    <w:p w:rsidR="008B7BDD" w:rsidRDefault="008B7BDD" w:rsidP="008E3CD6">
      <w:pPr>
        <w:jc w:val="both"/>
      </w:pPr>
    </w:p>
    <w:p w:rsidR="008B7BDD" w:rsidRDefault="008B7BDD" w:rsidP="008E3CD6">
      <w:pPr>
        <w:jc w:val="both"/>
      </w:pPr>
      <w:r>
        <w:t>A diplomamunka a formai és tartalmi követelményeknek megfelel, irodalmi hivatkozások</w:t>
      </w:r>
      <w:r w:rsidR="004C3FE6">
        <w:t xml:space="preserve">kal függelékek nélkül 67 oldal, </w:t>
      </w:r>
      <w:r>
        <w:t>megértést 3</w:t>
      </w:r>
      <w:r w:rsidR="004C3FE6">
        <w:t xml:space="preserve"> táblázat és 43</w:t>
      </w:r>
      <w:r>
        <w:t xml:space="preserve"> igen </w:t>
      </w:r>
      <w:r w:rsidR="004C3FE6">
        <w:t xml:space="preserve">színvonalas, </w:t>
      </w:r>
      <w:r>
        <w:t>szemléletes</w:t>
      </w:r>
      <w:r w:rsidR="004C3FE6">
        <w:t xml:space="preserve"> színes</w:t>
      </w:r>
      <w:r>
        <w:t xml:space="preserve"> ábra segíti.</w:t>
      </w:r>
      <w:r w:rsidR="004C3FE6">
        <w:t xml:space="preserve"> Megjegyzésem, hogy ilyen nagyszámú ábra esetén szerencsésebb a római számok helyett arab számok használata, mert az jobban követhetővé teszi az ábrákat. </w:t>
      </w:r>
      <w:r>
        <w:t xml:space="preserve">A </w:t>
      </w:r>
      <w:r w:rsidR="004C3FE6">
        <w:t xml:space="preserve">31 irodalmi hivatkozás könyvfejezeteket és szakfolyóiratokban megjelent cikkeket egyaránt tartalmaz, egy diplomamunka mélységében kellően lefedi a témát, megjegyzésem, hogy folyóiratok esetén teljesen felesleges az internetcím megadása, még ha online folyóiratról van is szó (a hivatkozott folyóiratoknak egyébként mint az oldalszámozásból is látszik nyomtatott verziójuk is van). </w:t>
      </w:r>
      <w:r>
        <w:t>A dolgozat nyelvezete egységes</w:t>
      </w:r>
      <w:r w:rsidR="004C3FE6">
        <w:t>,</w:t>
      </w:r>
      <w:r>
        <w:t xml:space="preserve"> igen kis számú elütést és helyesírási hibát tartalmaz. A témaválasztás nagyon időszerű, hiszen a primer </w:t>
      </w:r>
      <w:r w:rsidR="00AE490D">
        <w:t xml:space="preserve">és szekunder </w:t>
      </w:r>
      <w:r>
        <w:t xml:space="preserve">prevenciós lehetőségek ellenére a méhnyakrák ma is jelentős népegészségügyi problémát képvisel, és </w:t>
      </w:r>
      <w:r w:rsidR="00AE490D">
        <w:t xml:space="preserve">az elöregedő „jóléti” társadalom következtében várhatóan egyre több </w:t>
      </w:r>
      <w:proofErr w:type="spellStart"/>
      <w:r w:rsidR="00AE490D">
        <w:t>endometrium</w:t>
      </w:r>
      <w:proofErr w:type="spellEnd"/>
      <w:r w:rsidR="00AE490D">
        <w:t xml:space="preserve"> </w:t>
      </w:r>
      <w:proofErr w:type="spellStart"/>
      <w:r w:rsidR="00AE490D">
        <w:t>carcinomás</w:t>
      </w:r>
      <w:proofErr w:type="spellEnd"/>
      <w:r w:rsidR="00AE490D">
        <w:t xml:space="preserve"> esettel is kell majd számolnunk. </w:t>
      </w:r>
      <w:r w:rsidR="00A72AE5">
        <w:t>A dolgozatban a szerző betekintést ad a méhnyak</w:t>
      </w:r>
      <w:r w:rsidR="00AE490D">
        <w:t xml:space="preserve">- és méhtestrák </w:t>
      </w:r>
      <w:r w:rsidR="00A72AE5">
        <w:t xml:space="preserve">epidemiológiai helyzetébe, alaposan </w:t>
      </w:r>
      <w:proofErr w:type="spellStart"/>
      <w:r w:rsidR="00A72AE5">
        <w:t>elemzi</w:t>
      </w:r>
      <w:proofErr w:type="spellEnd"/>
      <w:r w:rsidR="00A72AE5">
        <w:t xml:space="preserve"> a</w:t>
      </w:r>
      <w:r w:rsidR="00AE490D">
        <w:t xml:space="preserve"> diagnosztikus lehetőségeket és a </w:t>
      </w:r>
      <w:proofErr w:type="spellStart"/>
      <w:r w:rsidR="00AE490D">
        <w:t>szóbajövő</w:t>
      </w:r>
      <w:proofErr w:type="spellEnd"/>
      <w:r w:rsidR="00AE490D">
        <w:t xml:space="preserve"> terápiás modalitásokat az egyes stádiumokban, természetesen különös tekintettel a sugárterápia lehetőségeire</w:t>
      </w:r>
      <w:r w:rsidR="00D354B5">
        <w:t>, és az MR fontosságára</w:t>
      </w:r>
      <w:r w:rsidR="00AE490D">
        <w:t>. Az irodalmi áttekintésen túl 4 beteg gyógykezelését is végig</w:t>
      </w:r>
      <w:r w:rsidR="00D354B5">
        <w:t xml:space="preserve"> </w:t>
      </w:r>
      <w:bookmarkStart w:id="0" w:name="_GoBack"/>
      <w:bookmarkEnd w:id="0"/>
      <w:r w:rsidR="00AE490D">
        <w:t xml:space="preserve">kísérte, így ezeknek az eseteknek a leírásait is tartalmazza a dolgozat. </w:t>
      </w:r>
      <w:r w:rsidR="00A72AE5">
        <w:t xml:space="preserve">Összességében a dolgozatot egy jól megírt és igényes munkának tartom, mely messzemenően megfelel egy diplomadolgozat támasztotta követelményeknek. </w:t>
      </w:r>
    </w:p>
    <w:p w:rsidR="00A72AE5" w:rsidRDefault="00A72AE5" w:rsidP="008E3CD6">
      <w:pPr>
        <w:jc w:val="both"/>
      </w:pPr>
      <w:r>
        <w:t>A dolgozathoz az alábbi kritikai észrevételeim</w:t>
      </w:r>
      <w:r w:rsidR="002647C8">
        <w:t>, megjegyzéseim</w:t>
      </w:r>
      <w:r>
        <w:t xml:space="preserve"> vannak: </w:t>
      </w:r>
    </w:p>
    <w:p w:rsidR="00814376" w:rsidRDefault="00AE490D" w:rsidP="008E3CD6">
      <w:pPr>
        <w:jc w:val="both"/>
      </w:pPr>
      <w:r>
        <w:t xml:space="preserve">A dolgozat arányait tekintve az irodalmi áttekintés kissé túl hosszadalmas (pontosabban az eredmények- megbeszélés fejezetet tartom rövidnek) de mivel a dolgozat csak irodalmi áttekintés esetén is megfelelne egy diplomamunkának így ez nem jelentős észrevétel. Mindenképpen hiányolom viszont, hogy a táblázatok és ábrák egyike sincs a szövegben behivatkozva. Ez a pontos beazonosításhoz elengedhetetlen (ezzel tudja jelölni ugyanis a szerző a szövegben, hogy hol tartja fontosnak az ábrát a gondolatmenete szempontjából).  </w:t>
      </w:r>
      <w:r w:rsidR="00814376">
        <w:t xml:space="preserve"> </w:t>
      </w:r>
    </w:p>
    <w:p w:rsidR="00AE490D" w:rsidRDefault="00AE490D" w:rsidP="008E3CD6">
      <w:pPr>
        <w:jc w:val="both"/>
      </w:pPr>
      <w:r>
        <w:t xml:space="preserve">A 8. oldalon a </w:t>
      </w:r>
      <w:proofErr w:type="spellStart"/>
      <w:r>
        <w:t>Tamoxifent</w:t>
      </w:r>
      <w:proofErr w:type="spellEnd"/>
      <w:r>
        <w:t xml:space="preserve"> szerintem szerencsésebb lenne SERM-ként (szelektív </w:t>
      </w:r>
      <w:proofErr w:type="spellStart"/>
      <w:r>
        <w:t>estrogen</w:t>
      </w:r>
      <w:proofErr w:type="spellEnd"/>
      <w:r>
        <w:t xml:space="preserve"> receptor modulátorként), mint nem </w:t>
      </w:r>
      <w:proofErr w:type="spellStart"/>
      <w:r>
        <w:t>steroid</w:t>
      </w:r>
      <w:proofErr w:type="spellEnd"/>
      <w:r>
        <w:t xml:space="preserve"> </w:t>
      </w:r>
      <w:proofErr w:type="spellStart"/>
      <w:r>
        <w:t>antiestrogenként</w:t>
      </w:r>
      <w:proofErr w:type="spellEnd"/>
      <w:r>
        <w:t xml:space="preserve"> említeni, ezzel az is könnyebben magyarázhatóvá válna miért is okoz méhtestrákot. </w:t>
      </w:r>
    </w:p>
    <w:p w:rsidR="002647C8" w:rsidRDefault="002647C8" w:rsidP="008E3CD6">
      <w:pPr>
        <w:jc w:val="both"/>
      </w:pPr>
      <w:r>
        <w:t xml:space="preserve">A 10. oldalon említett </w:t>
      </w:r>
      <w:proofErr w:type="spellStart"/>
      <w:r>
        <w:t>serosus</w:t>
      </w:r>
      <w:proofErr w:type="spellEnd"/>
      <w:r>
        <w:t xml:space="preserve"> </w:t>
      </w:r>
      <w:proofErr w:type="spellStart"/>
      <w:r>
        <w:t>papillaris</w:t>
      </w:r>
      <w:proofErr w:type="spellEnd"/>
      <w:r>
        <w:t xml:space="preserve"> </w:t>
      </w:r>
      <w:proofErr w:type="spellStart"/>
      <w:r>
        <w:t>endometrium</w:t>
      </w:r>
      <w:proofErr w:type="spellEnd"/>
      <w:r>
        <w:t xml:space="preserve"> </w:t>
      </w:r>
      <w:proofErr w:type="spellStart"/>
      <w:r>
        <w:t>carcinoma</w:t>
      </w:r>
      <w:proofErr w:type="spellEnd"/>
      <w:r>
        <w:t xml:space="preserve"> nem az </w:t>
      </w:r>
      <w:proofErr w:type="spellStart"/>
      <w:r>
        <w:t>endometrium</w:t>
      </w:r>
      <w:proofErr w:type="spellEnd"/>
      <w:r>
        <w:t xml:space="preserve"> </w:t>
      </w:r>
      <w:proofErr w:type="spellStart"/>
      <w:r>
        <w:t>atrophiája</w:t>
      </w:r>
      <w:proofErr w:type="spellEnd"/>
      <w:r>
        <w:t xml:space="preserve"> révén, hanem annak ellenére alakul ki (vagyis nem előzi meg </w:t>
      </w:r>
      <w:proofErr w:type="spellStart"/>
      <w:r>
        <w:t>hyperplasia</w:t>
      </w:r>
      <w:proofErr w:type="spellEnd"/>
      <w:r>
        <w:t xml:space="preserve">, de nem az </w:t>
      </w:r>
      <w:proofErr w:type="spellStart"/>
      <w:r>
        <w:t>atrophia</w:t>
      </w:r>
      <w:proofErr w:type="spellEnd"/>
      <w:r>
        <w:t xml:space="preserve"> miatt alakul ki). </w:t>
      </w:r>
    </w:p>
    <w:p w:rsidR="002647C8" w:rsidRDefault="00D354B5" w:rsidP="008E3CD6">
      <w:pPr>
        <w:jc w:val="both"/>
      </w:pPr>
      <w:r>
        <w:t>A 12. oldalon emlí</w:t>
      </w:r>
      <w:r w:rsidR="002647C8">
        <w:t xml:space="preserve">tett Papanicolau értékeléshez megjegyzésem, hogy a kenet értékelhetőségéről a </w:t>
      </w:r>
      <w:proofErr w:type="spellStart"/>
      <w:r w:rsidR="002647C8">
        <w:t>Papanicolau</w:t>
      </w:r>
      <w:proofErr w:type="spellEnd"/>
      <w:r w:rsidR="002647C8">
        <w:t xml:space="preserve"> beosztás is nyilatkozik. </w:t>
      </w:r>
    </w:p>
    <w:p w:rsidR="002647C8" w:rsidRDefault="002647C8" w:rsidP="008E3CD6">
      <w:pPr>
        <w:jc w:val="both"/>
      </w:pPr>
      <w:r>
        <w:t xml:space="preserve">A 13. oldalon bizonyára „Freudi” elírás, hogy „a </w:t>
      </w:r>
      <w:proofErr w:type="spellStart"/>
      <w:r>
        <w:t>konizáció</w:t>
      </w:r>
      <w:proofErr w:type="spellEnd"/>
      <w:r>
        <w:t xml:space="preserve"> nagyobb sugárterheléssel jár”.  Nyilván szövetkárosodásra gondolt. Ide vonatkozó</w:t>
      </w:r>
      <w:r w:rsidR="00D354B5">
        <w:t xml:space="preserve"> megjegyzésem, hogy nem csak al</w:t>
      </w:r>
      <w:r>
        <w:t xml:space="preserve">tatásban végzik (regionális </w:t>
      </w:r>
      <w:proofErr w:type="spellStart"/>
      <w:r>
        <w:t>anaesthesiában</w:t>
      </w:r>
      <w:proofErr w:type="spellEnd"/>
      <w:r>
        <w:t xml:space="preserve"> is), és a LEEP nagyon sokszor helyettesítheti. </w:t>
      </w:r>
    </w:p>
    <w:p w:rsidR="002647C8" w:rsidRDefault="002647C8" w:rsidP="008E3CD6">
      <w:pPr>
        <w:jc w:val="both"/>
      </w:pPr>
      <w:r>
        <w:t xml:space="preserve">A 22. oldal: „A FIGO beosztás nem érinti a nyirokcsomó stádiumot </w:t>
      </w:r>
      <w:proofErr w:type="spellStart"/>
      <w:r>
        <w:t>cervix</w:t>
      </w:r>
      <w:proofErr w:type="spellEnd"/>
      <w:r>
        <w:t xml:space="preserve"> </w:t>
      </w:r>
      <w:proofErr w:type="spellStart"/>
      <w:r>
        <w:t>carcinoma</w:t>
      </w:r>
      <w:proofErr w:type="spellEnd"/>
      <w:r>
        <w:t xml:space="preserve"> esetén”. Érinti, mert bármely nyirokcsomó érintettség esetén a stádium FIGO III, tumormérettől függetlenül.  </w:t>
      </w:r>
    </w:p>
    <w:p w:rsidR="002647C8" w:rsidRDefault="002647C8" w:rsidP="008E3CD6">
      <w:pPr>
        <w:jc w:val="both"/>
      </w:pPr>
      <w:r>
        <w:lastRenderedPageBreak/>
        <w:t xml:space="preserve">A 34., 40., 52.  oldalon a beteg otthoni </w:t>
      </w:r>
      <w:proofErr w:type="spellStart"/>
      <w:r>
        <w:t>gyógyszereiként</w:t>
      </w:r>
      <w:proofErr w:type="spellEnd"/>
      <w:r>
        <w:t xml:space="preserve"> tünteti fel a generál </w:t>
      </w:r>
      <w:proofErr w:type="spellStart"/>
      <w:r>
        <w:t>anaesthesia</w:t>
      </w:r>
      <w:proofErr w:type="spellEnd"/>
      <w:r>
        <w:t xml:space="preserve"> készítményeit (gondolom amit a korábbi műtétjénél kapott</w:t>
      </w:r>
      <w:r w:rsidR="00D354B5">
        <w:t>)</w:t>
      </w:r>
      <w:r>
        <w:t xml:space="preserve">. </w:t>
      </w:r>
      <w:proofErr w:type="spellStart"/>
      <w:r>
        <w:t>Fentanyl</w:t>
      </w:r>
      <w:proofErr w:type="spellEnd"/>
      <w:r>
        <w:t xml:space="preserve"> esetében még szóba jön az otthoni használat (tapaszban), de </w:t>
      </w:r>
      <w:proofErr w:type="spellStart"/>
      <w:r>
        <w:t>Propofolt</w:t>
      </w:r>
      <w:proofErr w:type="spellEnd"/>
      <w:r>
        <w:t xml:space="preserve">, Atropint, </w:t>
      </w:r>
      <w:proofErr w:type="spellStart"/>
      <w:r>
        <w:t>Tracriumot</w:t>
      </w:r>
      <w:proofErr w:type="spellEnd"/>
      <w:r>
        <w:t xml:space="preserve"> és </w:t>
      </w:r>
      <w:proofErr w:type="spellStart"/>
      <w:r>
        <w:t>Narcantit</w:t>
      </w:r>
      <w:proofErr w:type="spellEnd"/>
      <w:r>
        <w:t xml:space="preserve"> biztosan nem használt otthon a beteg. </w:t>
      </w:r>
    </w:p>
    <w:p w:rsidR="00A72AE5" w:rsidRDefault="00A72AE5" w:rsidP="008E3CD6">
      <w:pPr>
        <w:jc w:val="both"/>
      </w:pPr>
      <w:r>
        <w:t xml:space="preserve">A dolgozattal kapcsolatos specifikus kérdéseim: </w:t>
      </w:r>
    </w:p>
    <w:p w:rsidR="002647C8" w:rsidRDefault="002647C8" w:rsidP="008E3CD6">
      <w:pPr>
        <w:jc w:val="both"/>
      </w:pPr>
      <w:r>
        <w:t xml:space="preserve">Milyen egyéb előnyei vannak a Bethesda féle klasszifikációnak a </w:t>
      </w:r>
      <w:proofErr w:type="spellStart"/>
      <w:r>
        <w:t>Papanicolau</w:t>
      </w:r>
      <w:proofErr w:type="spellEnd"/>
      <w:r>
        <w:t xml:space="preserve"> beosztáshoz képest? (Milyen egyéb dolgokról nyilatkozik még?) </w:t>
      </w:r>
    </w:p>
    <w:p w:rsidR="002647C8" w:rsidRDefault="002647C8" w:rsidP="008E3CD6">
      <w:pPr>
        <w:jc w:val="both"/>
      </w:pPr>
      <w:r>
        <w:t>A születéskor vertikálisan (az anyától) a szülésnél szerzett HPV fertőzés később milyen betegséget okozhat, és milyen módon előzhető meg?</w:t>
      </w:r>
    </w:p>
    <w:p w:rsidR="002647C8" w:rsidRDefault="00D354B5" w:rsidP="008E3CD6">
      <w:pPr>
        <w:jc w:val="both"/>
      </w:pPr>
      <w:r>
        <w:t xml:space="preserve">HDR kezelések esetén ha 3X 7 </w:t>
      </w:r>
      <w:proofErr w:type="spellStart"/>
      <w:r>
        <w:t>Gy</w:t>
      </w:r>
      <w:proofErr w:type="spellEnd"/>
      <w:r>
        <w:t xml:space="preserve"> a tervezett dózis azt valóban 2 naponta adják le? (30.o)</w:t>
      </w:r>
    </w:p>
    <w:p w:rsidR="00A72AE5" w:rsidRDefault="00D354B5" w:rsidP="008E3CD6">
      <w:pPr>
        <w:jc w:val="both"/>
      </w:pPr>
      <w:r>
        <w:t>Fenti kritikai észrevételeim ellenére ö</w:t>
      </w:r>
      <w:r w:rsidR="00F76F1B">
        <w:t>s</w:t>
      </w:r>
      <w:r>
        <w:t>s</w:t>
      </w:r>
      <w:r w:rsidR="00F76F1B">
        <w:t>zességében a dolgozatot</w:t>
      </w:r>
      <w:r>
        <w:t xml:space="preserve"> igényes, jól megírt munkának tartom, </w:t>
      </w:r>
      <w:r w:rsidR="00F76F1B">
        <w:t xml:space="preserve"> védésre bocsáthatónak tartom, és jeles érdemjeggyel (5) elfogadásra javaslom. </w:t>
      </w:r>
    </w:p>
    <w:p w:rsidR="00F76F1B" w:rsidRDefault="00F76F1B" w:rsidP="008E3CD6">
      <w:pPr>
        <w:jc w:val="both"/>
      </w:pPr>
    </w:p>
    <w:p w:rsidR="000F067E" w:rsidRDefault="00D354B5" w:rsidP="008E3CD6">
      <w:pPr>
        <w:jc w:val="both"/>
      </w:pPr>
      <w:r>
        <w:t>2017.05.12</w:t>
      </w:r>
      <w:r w:rsidR="00F76F1B">
        <w:tab/>
      </w:r>
      <w:r w:rsidR="00F76F1B">
        <w:tab/>
      </w:r>
      <w:r w:rsidR="00F76F1B">
        <w:tab/>
      </w:r>
      <w:r w:rsidR="00F76F1B">
        <w:tab/>
      </w:r>
      <w:r w:rsidR="00F76F1B">
        <w:tab/>
      </w:r>
      <w:r w:rsidR="00F76F1B">
        <w:tab/>
      </w:r>
      <w:r w:rsidR="00F76F1B">
        <w:tab/>
        <w:t>Dr. Krasznai Zoárd</w:t>
      </w:r>
    </w:p>
    <w:sectPr w:rsidR="000F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76"/>
    <w:rsid w:val="000E14CD"/>
    <w:rsid w:val="000F067E"/>
    <w:rsid w:val="002647C8"/>
    <w:rsid w:val="004C3FE6"/>
    <w:rsid w:val="00782605"/>
    <w:rsid w:val="007E0CC7"/>
    <w:rsid w:val="00814376"/>
    <w:rsid w:val="008B7BDD"/>
    <w:rsid w:val="008E3CD6"/>
    <w:rsid w:val="00910C59"/>
    <w:rsid w:val="00981FA8"/>
    <w:rsid w:val="009E3E96"/>
    <w:rsid w:val="009E715E"/>
    <w:rsid w:val="00A72AE5"/>
    <w:rsid w:val="00AE490D"/>
    <w:rsid w:val="00D354B5"/>
    <w:rsid w:val="00E443FF"/>
    <w:rsid w:val="00F7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0CE2"/>
  <w15:chartTrackingRefBased/>
  <w15:docId w15:val="{47B35167-0212-4EB1-A366-2E3D1711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2017-05-14T14:13:00Z</dcterms:created>
  <dcterms:modified xsi:type="dcterms:W3CDTF">2017-05-14T14:13:00Z</dcterms:modified>
</cp:coreProperties>
</file>